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77AF" w14:textId="62C43DB4" w:rsidR="00783245" w:rsidRPr="00783245" w:rsidRDefault="00783245" w:rsidP="00783245">
      <w:pPr>
        <w:jc w:val="center"/>
        <w:rPr>
          <w:rFonts w:ascii="Avenir Next" w:hAnsi="Avenir Next"/>
          <w:b/>
          <w:bCs/>
          <w:lang w:val="es-ES_tradnl"/>
        </w:rPr>
      </w:pPr>
    </w:p>
    <w:p w14:paraId="1B37FFF7" w14:textId="605D4D12" w:rsidR="00783245" w:rsidRPr="00783245" w:rsidRDefault="00783245" w:rsidP="00783245">
      <w:pPr>
        <w:jc w:val="center"/>
        <w:rPr>
          <w:rFonts w:ascii="Avenir Next" w:hAnsi="Avenir Next"/>
          <w:b/>
          <w:bCs/>
          <w:lang w:val="es-ES_tradnl"/>
        </w:rPr>
      </w:pPr>
      <w:r w:rsidRPr="00783245">
        <w:rPr>
          <w:rFonts w:ascii="Avenir Next" w:hAnsi="Avenir Next"/>
          <w:b/>
          <w:bCs/>
          <w:lang w:val="es-ES_tradnl"/>
        </w:rPr>
        <w:t>Proceso de inscripción y pagos acordados por la Red de Vinculación</w:t>
      </w:r>
    </w:p>
    <w:p w14:paraId="7662A033" w14:textId="40A8BD9D" w:rsidR="00783245" w:rsidRDefault="00783245" w:rsidP="00E850AA">
      <w:pPr>
        <w:jc w:val="both"/>
        <w:rPr>
          <w:rFonts w:ascii="Avenir Next" w:hAnsi="Avenir Next"/>
          <w:lang w:val="es-ES_tradnl"/>
        </w:rPr>
      </w:pPr>
    </w:p>
    <w:p w14:paraId="247EF7E5" w14:textId="52A73B2F" w:rsidR="00783245" w:rsidRDefault="00783245" w:rsidP="00E850AA">
      <w:p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 xml:space="preserve">Paquetes de registro al foro: </w:t>
      </w:r>
    </w:p>
    <w:p w14:paraId="74964E71" w14:textId="454C331F" w:rsidR="00783245" w:rsidRDefault="00783245" w:rsidP="00E850AA">
      <w:pPr>
        <w:jc w:val="both"/>
        <w:rPr>
          <w:rFonts w:ascii="Avenir Next" w:hAnsi="Avenir Next"/>
          <w:lang w:val="es-ES_tradnl"/>
        </w:rPr>
      </w:pPr>
    </w:p>
    <w:p w14:paraId="0002DE5E" w14:textId="77777777" w:rsidR="004F0DAF" w:rsidRDefault="00783245" w:rsidP="001A24F9">
      <w:pPr>
        <w:pStyle w:val="Prrafodelista"/>
        <w:numPr>
          <w:ilvl w:val="0"/>
          <w:numId w:val="30"/>
        </w:numPr>
        <w:jc w:val="both"/>
        <w:rPr>
          <w:rFonts w:ascii="Avenir Next" w:hAnsi="Avenir Next"/>
          <w:b/>
          <w:bCs/>
          <w:lang w:val="es-ES_tradnl"/>
        </w:rPr>
      </w:pPr>
      <w:r w:rsidRPr="004F0DAF">
        <w:rPr>
          <w:rFonts w:ascii="Avenir Next" w:hAnsi="Avenir Next"/>
          <w:b/>
          <w:bCs/>
          <w:lang w:val="es-ES_tradnl"/>
        </w:rPr>
        <w:t>Paquete exclusivo para participantes de las instituciones que forman parte de la Red de Vinculación de la RCO-ANUIES.</w:t>
      </w:r>
      <w:r w:rsidR="004F0DAF" w:rsidRPr="004F0DAF">
        <w:rPr>
          <w:rFonts w:ascii="Avenir Next" w:hAnsi="Avenir Next"/>
          <w:b/>
          <w:bCs/>
          <w:lang w:val="es-ES_tradnl"/>
        </w:rPr>
        <w:t xml:space="preserve"> </w:t>
      </w:r>
    </w:p>
    <w:p w14:paraId="188EC625" w14:textId="09543F08" w:rsidR="00CF75E4" w:rsidRPr="004F0DAF" w:rsidRDefault="00CF75E4" w:rsidP="004F0DAF">
      <w:pPr>
        <w:pStyle w:val="Prrafodelista"/>
        <w:jc w:val="both"/>
        <w:rPr>
          <w:rFonts w:ascii="Avenir Next" w:hAnsi="Avenir Next"/>
          <w:b/>
          <w:bCs/>
          <w:lang w:val="es-ES_tradnl"/>
        </w:rPr>
      </w:pPr>
      <w:r w:rsidRPr="004F0DAF">
        <w:rPr>
          <w:rFonts w:ascii="Avenir Next" w:hAnsi="Avenir Next"/>
          <w:b/>
          <w:bCs/>
          <w:lang w:val="es-ES_tradnl"/>
        </w:rPr>
        <w:t>Cuota: $25,000</w:t>
      </w:r>
      <w:r w:rsidRPr="004F0DAF">
        <w:rPr>
          <w:rFonts w:ascii="Avenir Next" w:hAnsi="Avenir Next"/>
          <w:lang w:val="es-ES_tradnl"/>
        </w:rPr>
        <w:t xml:space="preserve"> que incluye:</w:t>
      </w:r>
    </w:p>
    <w:p w14:paraId="4FADD0F8" w14:textId="1AE6190C" w:rsidR="00783245" w:rsidRDefault="00783245" w:rsidP="0078324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Pase para cinco participantes al foro.</w:t>
      </w:r>
    </w:p>
    <w:p w14:paraId="085B9E48" w14:textId="32ED21D9" w:rsidR="00783245" w:rsidRDefault="00783245" w:rsidP="0078324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Cinco paquetes de bienvenida.</w:t>
      </w:r>
    </w:p>
    <w:p w14:paraId="4E384F88" w14:textId="521E4CEE" w:rsidR="00783245" w:rsidRDefault="00783245" w:rsidP="0078324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 xml:space="preserve">Alimentos para cinco personas (dos desayunos, una comida, dos cenas, y </w:t>
      </w:r>
      <w:proofErr w:type="spellStart"/>
      <w:r>
        <w:rPr>
          <w:rFonts w:ascii="Avenir Next" w:hAnsi="Avenir Next"/>
          <w:lang w:val="es-ES_tradnl"/>
        </w:rPr>
        <w:t>coffee</w:t>
      </w:r>
      <w:proofErr w:type="spellEnd"/>
      <w:r>
        <w:rPr>
          <w:rFonts w:ascii="Avenir Next" w:hAnsi="Avenir Next"/>
          <w:lang w:val="es-ES_tradnl"/>
        </w:rPr>
        <w:t xml:space="preserve"> </w:t>
      </w:r>
      <w:proofErr w:type="spellStart"/>
      <w:r>
        <w:rPr>
          <w:rFonts w:ascii="Avenir Next" w:hAnsi="Avenir Next"/>
          <w:lang w:val="es-ES_tradnl"/>
        </w:rPr>
        <w:t>breaks</w:t>
      </w:r>
      <w:proofErr w:type="spellEnd"/>
      <w:r>
        <w:rPr>
          <w:rFonts w:ascii="Avenir Next" w:hAnsi="Avenir Next"/>
          <w:lang w:val="es-ES_tradnl"/>
        </w:rPr>
        <w:t>).</w:t>
      </w:r>
    </w:p>
    <w:p w14:paraId="6F7A1D27" w14:textId="09196211" w:rsidR="00783245" w:rsidRDefault="00783245" w:rsidP="0078324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Hospedaje (dos noches: dos habitaci</w:t>
      </w:r>
      <w:r w:rsidR="004F0DAF">
        <w:rPr>
          <w:rFonts w:ascii="Avenir Next" w:hAnsi="Avenir Next"/>
          <w:lang w:val="es-ES_tradnl"/>
        </w:rPr>
        <w:t>o</w:t>
      </w:r>
      <w:r>
        <w:rPr>
          <w:rFonts w:ascii="Avenir Next" w:hAnsi="Avenir Next"/>
          <w:lang w:val="es-ES_tradnl"/>
        </w:rPr>
        <w:t xml:space="preserve">nes dobles y una sencilla). </w:t>
      </w:r>
    </w:p>
    <w:p w14:paraId="45B314DA" w14:textId="77777777" w:rsidR="004F0DAF" w:rsidRPr="004F0DAF" w:rsidRDefault="004F0DAF" w:rsidP="004F0DAF">
      <w:pPr>
        <w:pStyle w:val="Prrafodelista"/>
        <w:jc w:val="both"/>
        <w:rPr>
          <w:rFonts w:ascii="Avenir Next" w:hAnsi="Avenir Next"/>
          <w:b/>
          <w:bCs/>
          <w:color w:val="FF0000"/>
        </w:rPr>
      </w:pPr>
      <w:r>
        <w:rPr>
          <w:rFonts w:ascii="Avenir Next" w:hAnsi="Avenir Next"/>
          <w:b/>
          <w:bCs/>
          <w:lang w:val="es-ES_tradnl"/>
        </w:rPr>
        <w:t xml:space="preserve">Número de referencia bancaria: </w:t>
      </w:r>
      <w:r w:rsidRPr="004F0DAF">
        <w:rPr>
          <w:rFonts w:ascii="Avenir Next" w:hAnsi="Avenir Next"/>
          <w:b/>
          <w:bCs/>
          <w:color w:val="FF0000"/>
        </w:rPr>
        <w:t>90000250358</w:t>
      </w:r>
    </w:p>
    <w:p w14:paraId="6FE3D0DD" w14:textId="77777777" w:rsidR="00783245" w:rsidRPr="004F0DAF" w:rsidRDefault="00783245" w:rsidP="004F0DAF">
      <w:pPr>
        <w:jc w:val="both"/>
        <w:rPr>
          <w:rFonts w:ascii="Avenir Next" w:hAnsi="Avenir Next"/>
          <w:b/>
          <w:bCs/>
          <w:lang w:val="es-ES_tradnl"/>
        </w:rPr>
      </w:pPr>
    </w:p>
    <w:p w14:paraId="1B180698" w14:textId="023196E2" w:rsidR="00783245" w:rsidRDefault="00783245" w:rsidP="00783245">
      <w:pPr>
        <w:pStyle w:val="Prrafodelista"/>
        <w:numPr>
          <w:ilvl w:val="0"/>
          <w:numId w:val="30"/>
        </w:numPr>
        <w:jc w:val="both"/>
        <w:rPr>
          <w:rFonts w:ascii="Avenir Next" w:hAnsi="Avenir Next"/>
          <w:b/>
          <w:bCs/>
          <w:lang w:val="es-ES_tradnl"/>
        </w:rPr>
      </w:pPr>
      <w:r w:rsidRPr="00DA1F95">
        <w:rPr>
          <w:rFonts w:ascii="Avenir Next" w:hAnsi="Avenir Next"/>
          <w:b/>
          <w:bCs/>
          <w:lang w:val="es-ES_tradnl"/>
        </w:rPr>
        <w:t>Paquete para participantes adicionales de las instituciones que forman parte de la Red de Vinculación de la RCO-ANUIES.</w:t>
      </w:r>
    </w:p>
    <w:p w14:paraId="43761AF7" w14:textId="6F6A2B87" w:rsidR="00CF75E4" w:rsidRPr="00DA1F95" w:rsidRDefault="00CF75E4" w:rsidP="00CF75E4">
      <w:pPr>
        <w:pStyle w:val="Prrafodelista"/>
        <w:jc w:val="both"/>
        <w:rPr>
          <w:rFonts w:ascii="Avenir Next" w:hAnsi="Avenir Next"/>
          <w:b/>
          <w:bCs/>
          <w:lang w:val="es-ES_tradnl"/>
        </w:rPr>
      </w:pPr>
      <w:r>
        <w:rPr>
          <w:rFonts w:ascii="Avenir Next" w:hAnsi="Avenir Next"/>
          <w:b/>
          <w:bCs/>
          <w:lang w:val="es-ES_tradnl"/>
        </w:rPr>
        <w:t xml:space="preserve">Cuota: $1,900 </w:t>
      </w:r>
      <w:r w:rsidRPr="00CF75E4">
        <w:rPr>
          <w:rFonts w:ascii="Avenir Next" w:hAnsi="Avenir Next"/>
          <w:lang w:val="es-ES_tradnl"/>
        </w:rPr>
        <w:t>que incluye:</w:t>
      </w:r>
    </w:p>
    <w:p w14:paraId="7A6579A3" w14:textId="2D0ED66F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Un acceso al foro.</w:t>
      </w:r>
    </w:p>
    <w:p w14:paraId="2D453811" w14:textId="4AA8E90E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Un paquete de bienvenida.</w:t>
      </w:r>
    </w:p>
    <w:p w14:paraId="293E9149" w14:textId="15503EDC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 xml:space="preserve">Alimentos (una comida, dos cenas, y </w:t>
      </w:r>
      <w:proofErr w:type="spellStart"/>
      <w:r>
        <w:rPr>
          <w:rFonts w:ascii="Avenir Next" w:hAnsi="Avenir Next"/>
          <w:lang w:val="es-ES_tradnl"/>
        </w:rPr>
        <w:t>coffee</w:t>
      </w:r>
      <w:proofErr w:type="spellEnd"/>
      <w:r>
        <w:rPr>
          <w:rFonts w:ascii="Avenir Next" w:hAnsi="Avenir Next"/>
          <w:lang w:val="es-ES_tradnl"/>
        </w:rPr>
        <w:t xml:space="preserve"> </w:t>
      </w:r>
      <w:proofErr w:type="spellStart"/>
      <w:r>
        <w:rPr>
          <w:rFonts w:ascii="Avenir Next" w:hAnsi="Avenir Next"/>
          <w:lang w:val="es-ES_tradnl"/>
        </w:rPr>
        <w:t>breaks</w:t>
      </w:r>
      <w:proofErr w:type="spellEnd"/>
      <w:r>
        <w:rPr>
          <w:rFonts w:ascii="Avenir Next" w:hAnsi="Avenir Next"/>
          <w:lang w:val="es-ES_tradnl"/>
        </w:rPr>
        <w:t>).</w:t>
      </w:r>
    </w:p>
    <w:p w14:paraId="43A4A2E2" w14:textId="629D5E68" w:rsidR="004F0DAF" w:rsidRPr="004F0DAF" w:rsidRDefault="004F0DAF" w:rsidP="004F0DAF">
      <w:pPr>
        <w:ind w:left="720"/>
        <w:jc w:val="both"/>
        <w:rPr>
          <w:rFonts w:ascii="Avenir Next" w:hAnsi="Avenir Next"/>
          <w:b/>
          <w:bCs/>
          <w:color w:val="FF0000"/>
        </w:rPr>
      </w:pPr>
      <w:r>
        <w:rPr>
          <w:rFonts w:ascii="Avenir Next" w:hAnsi="Avenir Next"/>
          <w:b/>
          <w:bCs/>
          <w:lang w:val="es-ES_tradnl"/>
        </w:rPr>
        <w:t xml:space="preserve">Número de referencia bancaria: </w:t>
      </w:r>
      <w:r w:rsidRPr="004F0DAF">
        <w:rPr>
          <w:rFonts w:ascii="Avenir Next" w:hAnsi="Avenir Next"/>
          <w:b/>
          <w:bCs/>
          <w:color w:val="FF0000"/>
        </w:rPr>
        <w:t>90000250366</w:t>
      </w:r>
    </w:p>
    <w:p w14:paraId="4D0197B3" w14:textId="77777777" w:rsidR="00DA1F95" w:rsidRPr="004F0DAF" w:rsidRDefault="00DA1F95" w:rsidP="004F0DAF">
      <w:pPr>
        <w:jc w:val="both"/>
        <w:rPr>
          <w:rFonts w:ascii="Avenir Next" w:hAnsi="Avenir Next"/>
          <w:b/>
          <w:bCs/>
          <w:lang w:val="es-ES_tradnl"/>
        </w:rPr>
      </w:pPr>
    </w:p>
    <w:p w14:paraId="5E0F2F26" w14:textId="5714BAD9" w:rsidR="00783245" w:rsidRDefault="00783245" w:rsidP="00783245">
      <w:pPr>
        <w:pStyle w:val="Prrafodelista"/>
        <w:numPr>
          <w:ilvl w:val="0"/>
          <w:numId w:val="30"/>
        </w:numPr>
        <w:jc w:val="both"/>
        <w:rPr>
          <w:rFonts w:ascii="Avenir Next" w:hAnsi="Avenir Next"/>
          <w:b/>
          <w:bCs/>
          <w:lang w:val="es-ES_tradnl"/>
        </w:rPr>
      </w:pPr>
      <w:r w:rsidRPr="00DA1F95">
        <w:rPr>
          <w:rFonts w:ascii="Avenir Next" w:hAnsi="Avenir Next"/>
          <w:b/>
          <w:bCs/>
          <w:lang w:val="es-ES_tradnl"/>
        </w:rPr>
        <w:t>Paquete para participantes de cualquier institución, empresa, o público en general.</w:t>
      </w:r>
    </w:p>
    <w:p w14:paraId="51510ABF" w14:textId="0D0C6985" w:rsidR="00CF75E4" w:rsidRPr="00DA1F95" w:rsidRDefault="00CF75E4" w:rsidP="00CF75E4">
      <w:pPr>
        <w:pStyle w:val="Prrafodelista"/>
        <w:jc w:val="both"/>
        <w:rPr>
          <w:rFonts w:ascii="Avenir Next" w:hAnsi="Avenir Next"/>
          <w:b/>
          <w:bCs/>
          <w:lang w:val="es-ES_tradnl"/>
        </w:rPr>
      </w:pPr>
      <w:r>
        <w:rPr>
          <w:rFonts w:ascii="Avenir Next" w:hAnsi="Avenir Next"/>
          <w:b/>
          <w:bCs/>
          <w:lang w:val="es-ES_tradnl"/>
        </w:rPr>
        <w:t>Cuota: $3,000</w:t>
      </w:r>
      <w:r w:rsidRPr="00CF75E4">
        <w:rPr>
          <w:rFonts w:ascii="Avenir Next" w:hAnsi="Avenir Next"/>
          <w:lang w:val="es-ES_tradnl"/>
        </w:rPr>
        <w:t xml:space="preserve"> que incluye:</w:t>
      </w:r>
    </w:p>
    <w:p w14:paraId="19B4B1DE" w14:textId="77777777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Un acceso al foro.</w:t>
      </w:r>
    </w:p>
    <w:p w14:paraId="441850F7" w14:textId="77777777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Un paquete de bienvenida.</w:t>
      </w:r>
    </w:p>
    <w:p w14:paraId="73E6D9DC" w14:textId="2BC85214" w:rsidR="00DA1F95" w:rsidRDefault="00DA1F95" w:rsidP="00DA1F95">
      <w:pPr>
        <w:pStyle w:val="Prrafodelista"/>
        <w:numPr>
          <w:ilvl w:val="1"/>
          <w:numId w:val="30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 xml:space="preserve">Alimentos (una comida, dos cenas, y </w:t>
      </w:r>
      <w:proofErr w:type="spellStart"/>
      <w:r>
        <w:rPr>
          <w:rFonts w:ascii="Avenir Next" w:hAnsi="Avenir Next"/>
          <w:lang w:val="es-ES_tradnl"/>
        </w:rPr>
        <w:t>coffee</w:t>
      </w:r>
      <w:proofErr w:type="spellEnd"/>
      <w:r>
        <w:rPr>
          <w:rFonts w:ascii="Avenir Next" w:hAnsi="Avenir Next"/>
          <w:lang w:val="es-ES_tradnl"/>
        </w:rPr>
        <w:t xml:space="preserve"> </w:t>
      </w:r>
      <w:proofErr w:type="spellStart"/>
      <w:r>
        <w:rPr>
          <w:rFonts w:ascii="Avenir Next" w:hAnsi="Avenir Next"/>
          <w:lang w:val="es-ES_tradnl"/>
        </w:rPr>
        <w:t>breaks</w:t>
      </w:r>
      <w:proofErr w:type="spellEnd"/>
      <w:r>
        <w:rPr>
          <w:rFonts w:ascii="Avenir Next" w:hAnsi="Avenir Next"/>
          <w:lang w:val="es-ES_tradnl"/>
        </w:rPr>
        <w:t>).</w:t>
      </w:r>
    </w:p>
    <w:p w14:paraId="5E28D21C" w14:textId="017534EA" w:rsidR="004F0DAF" w:rsidRPr="004F0DAF" w:rsidRDefault="004F0DAF" w:rsidP="004F0DAF">
      <w:pPr>
        <w:pStyle w:val="Prrafodelista"/>
        <w:jc w:val="both"/>
        <w:rPr>
          <w:rFonts w:ascii="Avenir Next" w:hAnsi="Avenir Next"/>
          <w:b/>
          <w:bCs/>
          <w:color w:val="FF0000"/>
        </w:rPr>
      </w:pPr>
      <w:r w:rsidRPr="004F0DAF">
        <w:rPr>
          <w:rFonts w:ascii="Avenir Next" w:hAnsi="Avenir Next"/>
          <w:b/>
          <w:bCs/>
          <w:lang w:val="es-ES_tradnl"/>
        </w:rPr>
        <w:t xml:space="preserve">Número de referencia bancaria: </w:t>
      </w:r>
      <w:r w:rsidRPr="004F0DAF">
        <w:rPr>
          <w:rFonts w:ascii="Avenir Next" w:hAnsi="Avenir Next"/>
          <w:b/>
          <w:bCs/>
          <w:color w:val="FF0000"/>
        </w:rPr>
        <w:t>90000250853</w:t>
      </w:r>
    </w:p>
    <w:p w14:paraId="23211557" w14:textId="1ACCB55F" w:rsidR="00DA1F95" w:rsidRPr="004F0DAF" w:rsidRDefault="00DA1F95" w:rsidP="00DA1F95">
      <w:pPr>
        <w:jc w:val="both"/>
        <w:rPr>
          <w:rFonts w:ascii="Avenir Next" w:hAnsi="Avenir Next"/>
        </w:rPr>
      </w:pPr>
    </w:p>
    <w:p w14:paraId="0B377658" w14:textId="087BA2B8" w:rsidR="00DA1F95" w:rsidRPr="004F0DAF" w:rsidRDefault="00DA1F95" w:rsidP="00DA1F95">
      <w:pPr>
        <w:jc w:val="both"/>
        <w:rPr>
          <w:rFonts w:ascii="Avenir Next" w:hAnsi="Avenir Next"/>
          <w:b/>
          <w:bCs/>
          <w:lang w:val="es-ES_tradnl"/>
        </w:rPr>
      </w:pPr>
      <w:r w:rsidRPr="00CF75E4">
        <w:rPr>
          <w:rFonts w:ascii="Avenir Next" w:hAnsi="Avenir Next"/>
          <w:b/>
          <w:bCs/>
          <w:lang w:val="es-ES_tradnl"/>
        </w:rPr>
        <w:t>Proceso de inscripción:</w:t>
      </w:r>
    </w:p>
    <w:p w14:paraId="15096DCA" w14:textId="4253F8DD" w:rsidR="00DA1F95" w:rsidRDefault="00DA1F95" w:rsidP="00DA1F95">
      <w:pPr>
        <w:pStyle w:val="Prrafodelista"/>
        <w:numPr>
          <w:ilvl w:val="0"/>
          <w:numId w:val="31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 xml:space="preserve">Entrar a la página </w:t>
      </w:r>
      <w:hyperlink r:id="rId8" w:history="1">
        <w:r w:rsidR="00CF75E4" w:rsidRPr="00AC4F69">
          <w:rPr>
            <w:rStyle w:val="Hipervnculo"/>
            <w:rFonts w:ascii="Avenir Next" w:hAnsi="Avenir Next"/>
            <w:lang w:val="es-ES_tradnl"/>
          </w:rPr>
          <w:t>https://forovinculacionrco.com/</w:t>
        </w:r>
      </w:hyperlink>
    </w:p>
    <w:p w14:paraId="2A7F1FC9" w14:textId="47F52558" w:rsidR="00CF75E4" w:rsidRDefault="00CF75E4" w:rsidP="00DA1F95">
      <w:pPr>
        <w:pStyle w:val="Prrafodelista"/>
        <w:numPr>
          <w:ilvl w:val="0"/>
          <w:numId w:val="31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Seleccionar la sección de paquetes.</w:t>
      </w:r>
    </w:p>
    <w:p w14:paraId="7DB94E77" w14:textId="6930E5DE" w:rsidR="00783245" w:rsidRPr="00CF75E4" w:rsidRDefault="00CF75E4" w:rsidP="00CF75E4">
      <w:pPr>
        <w:pStyle w:val="Prrafodelista"/>
        <w:numPr>
          <w:ilvl w:val="0"/>
          <w:numId w:val="31"/>
        </w:numPr>
        <w:jc w:val="both"/>
        <w:rPr>
          <w:rFonts w:ascii="Avenir Next" w:hAnsi="Avenir Next"/>
          <w:lang w:val="es-ES_tradnl"/>
        </w:rPr>
      </w:pPr>
      <w:r>
        <w:rPr>
          <w:rFonts w:ascii="Avenir Next" w:hAnsi="Avenir Next"/>
          <w:lang w:val="es-ES_tradnl"/>
        </w:rPr>
        <w:t>Seleccionar el paquete deseado y seguir las instrucciones del llenado del formulario digital dentro de la página.</w:t>
      </w:r>
    </w:p>
    <w:sectPr w:rsidR="00783245" w:rsidRPr="00CF75E4">
      <w:headerReference w:type="default" r:id="rId9"/>
      <w:footerReference w:type="even" r:id="rId10"/>
      <w:footerReference w:type="default" r:id="rId11"/>
      <w:pgSz w:w="12240" w:h="15840"/>
      <w:pgMar w:top="1985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2AA8" w14:textId="77777777" w:rsidR="00B14ABE" w:rsidRDefault="00B14ABE">
      <w:r>
        <w:separator/>
      </w:r>
    </w:p>
  </w:endnote>
  <w:endnote w:type="continuationSeparator" w:id="0">
    <w:p w14:paraId="3BEEC44D" w14:textId="77777777" w:rsidR="00B14ABE" w:rsidRDefault="00B1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7B8F2B3-E3D2-41D1-8609-276183581BC3}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2" w:fontKey="{D62352BA-4D79-4A3B-826C-4EF9BD3A4502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493B884A-EADA-4E54-8D4E-ECA6FD2D9A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FC96" w14:textId="77777777" w:rsidR="002757ED" w:rsidRDefault="001E003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8D0B77E" w14:textId="77777777" w:rsidR="002757ED" w:rsidRDefault="002757E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0247" w14:textId="77777777" w:rsidR="002757ED" w:rsidRDefault="001E003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2983">
      <w:rPr>
        <w:noProof/>
        <w:color w:val="000000"/>
      </w:rPr>
      <w:t>1</w:t>
    </w:r>
    <w:r>
      <w:rPr>
        <w:color w:val="000000"/>
      </w:rPr>
      <w:fldChar w:fldCharType="end"/>
    </w:r>
  </w:p>
  <w:p w14:paraId="3E1F26B3" w14:textId="77777777" w:rsidR="002757ED" w:rsidRDefault="002757E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0D5D" w14:textId="77777777" w:rsidR="00B14ABE" w:rsidRDefault="00B14ABE">
      <w:r>
        <w:separator/>
      </w:r>
    </w:p>
  </w:footnote>
  <w:footnote w:type="continuationSeparator" w:id="0">
    <w:p w14:paraId="62D45796" w14:textId="77777777" w:rsidR="00B14ABE" w:rsidRDefault="00B1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12E5" w14:textId="48E59913" w:rsidR="002757ED" w:rsidRDefault="007840A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2B74604" wp14:editId="2F10AFF0">
          <wp:simplePos x="0" y="0"/>
          <wp:positionH relativeFrom="column">
            <wp:posOffset>-113866</wp:posOffset>
          </wp:positionH>
          <wp:positionV relativeFrom="paragraph">
            <wp:posOffset>-312891</wp:posOffset>
          </wp:positionV>
          <wp:extent cx="1806575" cy="95567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8 anuies FINAL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56" b="26823"/>
                  <a:stretch/>
                </pic:blipFill>
                <pic:spPr bwMode="auto">
                  <a:xfrm>
                    <a:off x="0" y="0"/>
                    <a:ext cx="1806575" cy="955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AE2">
      <w:rPr>
        <w:noProof/>
      </w:rPr>
      <w:drawing>
        <wp:anchor distT="0" distB="0" distL="0" distR="0" simplePos="0" relativeHeight="251658240" behindDoc="1" locked="0" layoutInCell="1" hidden="0" allowOverlap="1" wp14:anchorId="796713F0" wp14:editId="298DA9F5">
          <wp:simplePos x="0" y="0"/>
          <wp:positionH relativeFrom="column">
            <wp:posOffset>2332404</wp:posOffset>
          </wp:positionH>
          <wp:positionV relativeFrom="paragraph">
            <wp:posOffset>-124460</wp:posOffset>
          </wp:positionV>
          <wp:extent cx="490855" cy="625475"/>
          <wp:effectExtent l="0" t="0" r="4445" b="0"/>
          <wp:wrapNone/>
          <wp:docPr id="162734307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85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0AE2">
      <w:rPr>
        <w:noProof/>
      </w:rPr>
      <w:drawing>
        <wp:anchor distT="0" distB="0" distL="0" distR="0" simplePos="0" relativeHeight="251659264" behindDoc="1" locked="0" layoutInCell="1" hidden="0" allowOverlap="1" wp14:anchorId="54F81CF1" wp14:editId="6C518B7C">
          <wp:simplePos x="0" y="0"/>
          <wp:positionH relativeFrom="column">
            <wp:posOffset>3011219</wp:posOffset>
          </wp:positionH>
          <wp:positionV relativeFrom="paragraph">
            <wp:posOffset>-161290</wp:posOffset>
          </wp:positionV>
          <wp:extent cx="955675" cy="713740"/>
          <wp:effectExtent l="0" t="0" r="0" b="0"/>
          <wp:wrapNone/>
          <wp:docPr id="162734308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5675" cy="713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80AE2">
      <w:rPr>
        <w:noProof/>
      </w:rPr>
      <w:drawing>
        <wp:anchor distT="0" distB="0" distL="0" distR="0" simplePos="0" relativeHeight="251660288" behindDoc="1" locked="0" layoutInCell="1" hidden="0" allowOverlap="1" wp14:anchorId="08B33460" wp14:editId="4C0059D3">
          <wp:simplePos x="0" y="0"/>
          <wp:positionH relativeFrom="column">
            <wp:posOffset>4067224</wp:posOffset>
          </wp:positionH>
          <wp:positionV relativeFrom="paragraph">
            <wp:posOffset>-130175</wp:posOffset>
          </wp:positionV>
          <wp:extent cx="1026160" cy="683260"/>
          <wp:effectExtent l="0" t="0" r="2540" b="2540"/>
          <wp:wrapNone/>
          <wp:docPr id="16273430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6160" cy="683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80AE2">
      <w:rPr>
        <w:noProof/>
      </w:rPr>
      <w:drawing>
        <wp:anchor distT="0" distB="0" distL="114300" distR="114300" simplePos="0" relativeHeight="251661312" behindDoc="0" locked="0" layoutInCell="1" hidden="0" allowOverlap="1" wp14:anchorId="69AE84F3" wp14:editId="1F866E2F">
          <wp:simplePos x="0" y="0"/>
          <wp:positionH relativeFrom="column">
            <wp:posOffset>5348654</wp:posOffset>
          </wp:positionH>
          <wp:positionV relativeFrom="paragraph">
            <wp:posOffset>-122555</wp:posOffset>
          </wp:positionV>
          <wp:extent cx="391795" cy="556260"/>
          <wp:effectExtent l="0" t="0" r="1905" b="2540"/>
          <wp:wrapSquare wrapText="bothSides" distT="0" distB="0" distL="114300" distR="114300"/>
          <wp:docPr id="162734307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1795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3AA"/>
    <w:multiLevelType w:val="hybridMultilevel"/>
    <w:tmpl w:val="BF8E2D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69C1"/>
    <w:multiLevelType w:val="multilevel"/>
    <w:tmpl w:val="C6A88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AB6244"/>
    <w:multiLevelType w:val="multilevel"/>
    <w:tmpl w:val="1B5E3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5B73F07"/>
    <w:multiLevelType w:val="multilevel"/>
    <w:tmpl w:val="4E86B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D131783"/>
    <w:multiLevelType w:val="multilevel"/>
    <w:tmpl w:val="85360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E172253"/>
    <w:multiLevelType w:val="hybridMultilevel"/>
    <w:tmpl w:val="B322A6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6789D"/>
    <w:multiLevelType w:val="multilevel"/>
    <w:tmpl w:val="E1C834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6973731"/>
    <w:multiLevelType w:val="multilevel"/>
    <w:tmpl w:val="12F0F3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A357A91"/>
    <w:multiLevelType w:val="multilevel"/>
    <w:tmpl w:val="C764C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B797CBB"/>
    <w:multiLevelType w:val="multilevel"/>
    <w:tmpl w:val="E620F3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C2B228C"/>
    <w:multiLevelType w:val="multilevel"/>
    <w:tmpl w:val="3AE6F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3655DAB"/>
    <w:multiLevelType w:val="multilevel"/>
    <w:tmpl w:val="47BA3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B00B39"/>
    <w:multiLevelType w:val="hybridMultilevel"/>
    <w:tmpl w:val="BF8E2D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D11C4"/>
    <w:multiLevelType w:val="multilevel"/>
    <w:tmpl w:val="97C29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FDA4EA5"/>
    <w:multiLevelType w:val="multilevel"/>
    <w:tmpl w:val="CDC80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9C9788B"/>
    <w:multiLevelType w:val="hybridMultilevel"/>
    <w:tmpl w:val="991AF8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72032"/>
    <w:multiLevelType w:val="multilevel"/>
    <w:tmpl w:val="CC128E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4BF128D8"/>
    <w:multiLevelType w:val="multilevel"/>
    <w:tmpl w:val="4F7E04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56426D18"/>
    <w:multiLevelType w:val="hybridMultilevel"/>
    <w:tmpl w:val="D86098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A1B37"/>
    <w:multiLevelType w:val="hybridMultilevel"/>
    <w:tmpl w:val="787CB7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22AD1"/>
    <w:multiLevelType w:val="multilevel"/>
    <w:tmpl w:val="8FA08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FA75DDB"/>
    <w:multiLevelType w:val="multilevel"/>
    <w:tmpl w:val="D902C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0EE65E8"/>
    <w:multiLevelType w:val="multilevel"/>
    <w:tmpl w:val="86062E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AE65009"/>
    <w:multiLevelType w:val="multilevel"/>
    <w:tmpl w:val="5C940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B8938D6"/>
    <w:multiLevelType w:val="hybridMultilevel"/>
    <w:tmpl w:val="4FC48A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1130F"/>
    <w:multiLevelType w:val="hybridMultilevel"/>
    <w:tmpl w:val="BF8E2D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F64E2"/>
    <w:multiLevelType w:val="multilevel"/>
    <w:tmpl w:val="F138B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4BE623E"/>
    <w:multiLevelType w:val="hybridMultilevel"/>
    <w:tmpl w:val="3D58E3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52190"/>
    <w:multiLevelType w:val="multilevel"/>
    <w:tmpl w:val="8506B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BF07612"/>
    <w:multiLevelType w:val="multilevel"/>
    <w:tmpl w:val="E9AE43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7C2310EF"/>
    <w:multiLevelType w:val="multilevel"/>
    <w:tmpl w:val="9DD0B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8"/>
  </w:num>
  <w:num w:numId="2">
    <w:abstractNumId w:val="29"/>
  </w:num>
  <w:num w:numId="3">
    <w:abstractNumId w:val="8"/>
  </w:num>
  <w:num w:numId="4">
    <w:abstractNumId w:val="9"/>
  </w:num>
  <w:num w:numId="5">
    <w:abstractNumId w:val="26"/>
  </w:num>
  <w:num w:numId="6">
    <w:abstractNumId w:val="11"/>
  </w:num>
  <w:num w:numId="7">
    <w:abstractNumId w:val="2"/>
  </w:num>
  <w:num w:numId="8">
    <w:abstractNumId w:val="30"/>
  </w:num>
  <w:num w:numId="9">
    <w:abstractNumId w:val="23"/>
  </w:num>
  <w:num w:numId="10">
    <w:abstractNumId w:val="21"/>
  </w:num>
  <w:num w:numId="11">
    <w:abstractNumId w:val="20"/>
  </w:num>
  <w:num w:numId="12">
    <w:abstractNumId w:val="6"/>
  </w:num>
  <w:num w:numId="13">
    <w:abstractNumId w:val="7"/>
  </w:num>
  <w:num w:numId="14">
    <w:abstractNumId w:val="3"/>
  </w:num>
  <w:num w:numId="15">
    <w:abstractNumId w:val="1"/>
  </w:num>
  <w:num w:numId="16">
    <w:abstractNumId w:val="16"/>
  </w:num>
  <w:num w:numId="17">
    <w:abstractNumId w:val="17"/>
  </w:num>
  <w:num w:numId="18">
    <w:abstractNumId w:val="22"/>
  </w:num>
  <w:num w:numId="19">
    <w:abstractNumId w:val="10"/>
  </w:num>
  <w:num w:numId="20">
    <w:abstractNumId w:val="13"/>
  </w:num>
  <w:num w:numId="21">
    <w:abstractNumId w:val="4"/>
  </w:num>
  <w:num w:numId="22">
    <w:abstractNumId w:val="14"/>
  </w:num>
  <w:num w:numId="23">
    <w:abstractNumId w:val="15"/>
  </w:num>
  <w:num w:numId="24">
    <w:abstractNumId w:val="24"/>
  </w:num>
  <w:num w:numId="25">
    <w:abstractNumId w:val="19"/>
  </w:num>
  <w:num w:numId="26">
    <w:abstractNumId w:val="27"/>
  </w:num>
  <w:num w:numId="27">
    <w:abstractNumId w:val="12"/>
  </w:num>
  <w:num w:numId="28">
    <w:abstractNumId w:val="25"/>
  </w:num>
  <w:num w:numId="29">
    <w:abstractNumId w:val="0"/>
  </w:num>
  <w:num w:numId="30">
    <w:abstractNumId w:val="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ED"/>
    <w:rsid w:val="0004680D"/>
    <w:rsid w:val="00110232"/>
    <w:rsid w:val="00142983"/>
    <w:rsid w:val="00142B74"/>
    <w:rsid w:val="00143BDA"/>
    <w:rsid w:val="00166F83"/>
    <w:rsid w:val="001D5593"/>
    <w:rsid w:val="001E003C"/>
    <w:rsid w:val="001E3AE0"/>
    <w:rsid w:val="002371E3"/>
    <w:rsid w:val="0026641B"/>
    <w:rsid w:val="002757ED"/>
    <w:rsid w:val="003E418C"/>
    <w:rsid w:val="004A128E"/>
    <w:rsid w:val="004F0DAF"/>
    <w:rsid w:val="00504E42"/>
    <w:rsid w:val="005A7C8C"/>
    <w:rsid w:val="005C3BA2"/>
    <w:rsid w:val="005C6345"/>
    <w:rsid w:val="005D7093"/>
    <w:rsid w:val="00637B4B"/>
    <w:rsid w:val="006A15FD"/>
    <w:rsid w:val="00721C5C"/>
    <w:rsid w:val="00754CE3"/>
    <w:rsid w:val="00783245"/>
    <w:rsid w:val="007840A7"/>
    <w:rsid w:val="007A382C"/>
    <w:rsid w:val="007B26A4"/>
    <w:rsid w:val="008446C9"/>
    <w:rsid w:val="00876EF1"/>
    <w:rsid w:val="008846CA"/>
    <w:rsid w:val="008B7C95"/>
    <w:rsid w:val="009D6A08"/>
    <w:rsid w:val="009F6107"/>
    <w:rsid w:val="00A44C91"/>
    <w:rsid w:val="00A6451B"/>
    <w:rsid w:val="00A73A97"/>
    <w:rsid w:val="00A75B6E"/>
    <w:rsid w:val="00A75C6A"/>
    <w:rsid w:val="00A92430"/>
    <w:rsid w:val="00A9481B"/>
    <w:rsid w:val="00A956BF"/>
    <w:rsid w:val="00AD13FF"/>
    <w:rsid w:val="00B14ABE"/>
    <w:rsid w:val="00B80AE2"/>
    <w:rsid w:val="00BB4EA2"/>
    <w:rsid w:val="00C92034"/>
    <w:rsid w:val="00CF75E4"/>
    <w:rsid w:val="00D14DF6"/>
    <w:rsid w:val="00DA1F95"/>
    <w:rsid w:val="00E123EF"/>
    <w:rsid w:val="00E7253F"/>
    <w:rsid w:val="00E850AA"/>
    <w:rsid w:val="00EC36DF"/>
    <w:rsid w:val="00EC6E86"/>
    <w:rsid w:val="00EF3EBF"/>
    <w:rsid w:val="00F42C48"/>
    <w:rsid w:val="00F63DFC"/>
    <w:rsid w:val="00F65FA0"/>
    <w:rsid w:val="00F77A1D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F94268"/>
  <w15:docId w15:val="{10059423-DA4E-6B45-ABE8-21234D1C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unhideWhenUsed/>
    <w:qFormat/>
    <w:pPr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2">
    <w:name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794B6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uiPriority w:val="9"/>
    <w:rsid w:val="00794B6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</w:rPr>
  </w:style>
  <w:style w:type="character" w:customStyle="1" w:styleId="Ttulo3Car">
    <w:name w:val="Título 3 Car"/>
    <w:basedOn w:val="Fuentedeprrafopredeter"/>
    <w:uiPriority w:val="9"/>
    <w:rsid w:val="00794B6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</w:rPr>
  </w:style>
  <w:style w:type="character" w:customStyle="1" w:styleId="Ttulo4Car">
    <w:name w:val="Título 4 Car"/>
    <w:basedOn w:val="Fuentedeprrafopredeter"/>
    <w:uiPriority w:val="9"/>
    <w:rsid w:val="00794B61"/>
    <w:rPr>
      <w:rFonts w:ascii="Times New Roman" w:eastAsia="Times New Roman" w:hAnsi="Times New Roman" w:cs="Times New Roman"/>
      <w:b/>
      <w:bCs/>
      <w:kern w:val="0"/>
      <w:sz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94B61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794B6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F968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866"/>
  </w:style>
  <w:style w:type="character" w:styleId="Nmerodepgina">
    <w:name w:val="page number"/>
    <w:basedOn w:val="Fuentedeprrafopredeter"/>
    <w:uiPriority w:val="99"/>
    <w:semiHidden/>
    <w:unhideWhenUsed/>
    <w:rsid w:val="00F96866"/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6427B"/>
    <w:pPr>
      <w:ind w:left="720"/>
      <w:contextualSpacing/>
    </w:pPr>
  </w:style>
  <w:style w:type="table" w:customStyle="1" w:styleId="5">
    <w:name w:val="5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nfasis">
    <w:name w:val="Emphasis"/>
    <w:basedOn w:val="Fuentedeprrafopredeter"/>
    <w:uiPriority w:val="20"/>
    <w:qFormat/>
    <w:rsid w:val="004E4C2F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74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453"/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3">
    <w:name w:val="3"/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CF75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7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ovinculacionrco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emf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u9bTSKgWQZ1i45nlSll/13Hdw==">CgMxLjAyDmguYm9lY216MThwb3h3OAByITFmbkFxU3ZpU2Y3X1lRaU5QbEdGZFhFTjFhYWZSU25jaQ==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Padilla</dc:creator>
  <cp:keywords/>
  <dc:description/>
  <cp:lastModifiedBy>Isaura Ortega</cp:lastModifiedBy>
  <cp:revision>2</cp:revision>
  <cp:lastPrinted>2026-03-13T22:10:00Z</cp:lastPrinted>
  <dcterms:created xsi:type="dcterms:W3CDTF">2026-08-07T18:05:00Z</dcterms:created>
  <dcterms:modified xsi:type="dcterms:W3CDTF">2026-08-07T18:05:00Z</dcterms:modified>
</cp:coreProperties>
</file>